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F84F9" w14:textId="4D15296C" w:rsidR="008C6B48" w:rsidRDefault="00190A16">
      <w:r>
        <w:object w:dxaOrig="2411" w:dyaOrig="831" w14:anchorId="3FE2E5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5pt;height:41.5pt" o:ole="">
            <v:imagedata r:id="rId4" o:title=""/>
          </v:shape>
          <o:OLEObject Type="Link" UpdateMode="OnCall" ProgID="Package" ShapeID="_x0000_i1025" DrawAspect="Content" ObjectID="_1715777387" r:id="rId5"/>
        </w:object>
      </w:r>
    </w:p>
    <w:sectPr w:rsidR="008C6B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5E5"/>
    <w:rsid w:val="00190A16"/>
    <w:rsid w:val="008C6B48"/>
    <w:rsid w:val="00AC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0886B1-4D0B-4518-9A65-79BFD3816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https://dullghostwhitetwintext.karewen.repl.co/index.html!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Karewen .</dc:creator>
  <cp:keywords/>
  <dc:description/>
  <cp:lastModifiedBy>Karewen .</cp:lastModifiedBy>
  <cp:revision>2</cp:revision>
  <dcterms:created xsi:type="dcterms:W3CDTF">2022-06-03T10:03:00Z</dcterms:created>
  <dcterms:modified xsi:type="dcterms:W3CDTF">2022-06-03T10:03:00Z</dcterms:modified>
</cp:coreProperties>
</file>