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t>Before </w:t>
      </w:r>
      <w:sdt>
        <w:sdtPr>
          <w:id w:val="1001"/>
        </w:sdtPr>
        <w:sdtContent>
          <w:r>
            <w:rPr>
              <w:b w:val="on"/>
            </w:rPr>
            <w:t>SDT Run with RPr</w:t>
          </w:r>
        </w:sdtContent>
      </w:sdt>
      <w:r>
        <w:t> After</w:t>
      </w:r>
    </w:p>
    <w:p>
      <w:r>
        <w:t>Before No RPr </w:t>
      </w:r>
      <w:sdt>
        <w:sdtPr>
          <w:id w:val="1002"/>
        </w:sdtPr>
        <w:sdtContent>
          <w:r>
            <w:t>SDT Run without RPr</w:t>
          </w:r>
        </w:sdtContent>
      </w:sdt>
      <w:r>
        <w:t> After</w:t>
      </w:r>
    </w:p>
    <w:p>
      <w:sdt>
        <w:sdtPr>
          <w:id w:val="1003"/>
        </w:sdtPr>
        <w:sdtContent>
          <w:r>
            <w:rPr>
              <w:b w:val="on"/>
            </w:rPr>
            <w:t>First</w:t>
          </w:r>
        </w:sdtContent>
      </w:sdt>
      <w:r>
        <w:t> Middle </w:t>
      </w:r>
      <w:sdt>
        <w:sdtPr>
          <w:id w:val="1004"/>
        </w:sdtPr>
        <w:sdtContent>
          <w:r>
            <w:rPr>
              <w:i w:val="on"/>
            </w:rPr>
            <w:t>Second</w:t>
          </w:r>
        </w:sdtContent>
      </w:sdt>
    </w:p>
  </w:body>
</w:document>
</file>

<file path=word/_rels/document.xml.rels><?xml version="1.0" encoding="UTF-8" standalone="yes"?>
<Relationships xmlns="http://schemas.openxmlformats.org/package/2006/relationships">
</Relationships>

</file>